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E620" w14:textId="30FD21DA" w:rsidR="004F5726" w:rsidRDefault="004F5726" w:rsidP="004F5726">
      <w:pPr>
        <w:jc w:val="center"/>
      </w:pPr>
      <w:bookmarkStart w:id="0" w:name="_GoBack"/>
      <w:bookmarkEnd w:id="0"/>
      <w:r>
        <w:rPr>
          <w:rFonts w:ascii="Calibri" w:hAnsi="Calibri" w:cs="Calibri"/>
          <w:noProof/>
          <w:color w:val="000000"/>
        </w:rPr>
        <w:drawing>
          <wp:inline distT="0" distB="0" distL="0" distR="0" wp14:anchorId="6A2C19E9" wp14:editId="3BE08FE5">
            <wp:extent cx="1168400" cy="862818"/>
            <wp:effectExtent l="0" t="0" r="0" b="0"/>
            <wp:docPr id="1" name="Picture 1" descr="https://lh3.googleusercontent.com/4Py6GyfRnd72Fm2G65VbeFRQnhKyiI3JOGcFm8bU27ugvDU3YrfrCx5gf761fGyColgV65drVut9Wl-RH9GHfD2QJC02aD58CzoKGxovg5t34uV-o0FGiv4oSMAA69wSbbhwMGTlvCeg1PkS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Py6GyfRnd72Fm2G65VbeFRQnhKyiI3JOGcFm8bU27ugvDU3YrfrCx5gf761fGyColgV65drVut9Wl-RH9GHfD2QJC02aD58CzoKGxovg5t34uV-o0FGiv4oSMAA69wSbbhwMGTlvCeg1PkSY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350" cy="877550"/>
                    </a:xfrm>
                    <a:prstGeom prst="rect">
                      <a:avLst/>
                    </a:prstGeom>
                    <a:noFill/>
                    <a:ln>
                      <a:noFill/>
                    </a:ln>
                  </pic:spPr>
                </pic:pic>
              </a:graphicData>
            </a:graphic>
          </wp:inline>
        </w:drawing>
      </w:r>
    </w:p>
    <w:p w14:paraId="175DCDE6" w14:textId="4C9629F9" w:rsidR="004F5726" w:rsidRPr="00991C88" w:rsidRDefault="00DA5B32" w:rsidP="004F5726">
      <w:pPr>
        <w:pStyle w:val="NormalWeb"/>
        <w:spacing w:before="0" w:beforeAutospacing="0" w:after="160" w:afterAutospacing="0" w:line="307" w:lineRule="atLeast"/>
        <w:jc w:val="center"/>
        <w:rPr>
          <w:b/>
          <w:i/>
          <w:color w:val="000000"/>
          <w:sz w:val="28"/>
          <w:szCs w:val="28"/>
        </w:rPr>
      </w:pPr>
      <w:r>
        <w:rPr>
          <w:rFonts w:ascii="&amp;quot" w:hAnsi="&amp;quot"/>
          <w:b/>
          <w:i/>
          <w:color w:val="000000"/>
          <w:sz w:val="28"/>
          <w:szCs w:val="28"/>
        </w:rPr>
        <w:t>Voluntary Fundraising Initiatives</w:t>
      </w:r>
    </w:p>
    <w:p w14:paraId="4C28B7AA" w14:textId="4AC46209" w:rsidR="004F5726" w:rsidRPr="0088289B" w:rsidRDefault="004F5726" w:rsidP="004F5726">
      <w:pPr>
        <w:spacing w:line="307" w:lineRule="atLeast"/>
        <w:rPr>
          <w:rFonts w:eastAsia="Times New Roman" w:cstheme="minorHAnsi"/>
          <w:color w:val="000000"/>
        </w:rPr>
      </w:pPr>
      <w:r w:rsidRPr="0088289B">
        <w:rPr>
          <w:rFonts w:eastAsia="Times New Roman" w:cstheme="minorHAnsi"/>
          <w:color w:val="000000"/>
        </w:rPr>
        <w:t xml:space="preserve">The Blade and Edge Board </w:t>
      </w:r>
      <w:r w:rsidR="00DA5B32">
        <w:rPr>
          <w:rFonts w:eastAsia="Times New Roman" w:cstheme="minorHAnsi"/>
          <w:color w:val="000000"/>
        </w:rPr>
        <w:t xml:space="preserve">sponsors </w:t>
      </w:r>
      <w:r w:rsidRPr="0088289B">
        <w:rPr>
          <w:rFonts w:eastAsia="Times New Roman" w:cstheme="minorHAnsi"/>
          <w:color w:val="000000"/>
        </w:rPr>
        <w:t>VOLUNTARY FUNDRAISER</w:t>
      </w:r>
      <w:r w:rsidR="00DA5B32">
        <w:rPr>
          <w:rFonts w:eastAsia="Times New Roman" w:cstheme="minorHAnsi"/>
          <w:color w:val="000000"/>
        </w:rPr>
        <w:t>S</w:t>
      </w:r>
      <w:r w:rsidRPr="0088289B">
        <w:rPr>
          <w:rFonts w:eastAsia="Times New Roman" w:cstheme="minorHAnsi"/>
          <w:color w:val="000000"/>
        </w:rPr>
        <w:t xml:space="preserve"> t</w:t>
      </w:r>
      <w:r w:rsidR="00DA5B32">
        <w:rPr>
          <w:rFonts w:eastAsia="Times New Roman" w:cstheme="minorHAnsi"/>
          <w:color w:val="000000"/>
        </w:rPr>
        <w:t xml:space="preserve">hat </w:t>
      </w:r>
      <w:r w:rsidRPr="0088289B">
        <w:rPr>
          <w:rFonts w:eastAsia="Times New Roman" w:cstheme="minorHAnsi"/>
          <w:color w:val="000000"/>
        </w:rPr>
        <w:t xml:space="preserve">directly benefit our skaters and parents.  The club treasurer will create a </w:t>
      </w:r>
      <w:r w:rsidRPr="00427C88">
        <w:rPr>
          <w:rFonts w:eastAsia="Times New Roman" w:cstheme="minorHAnsi"/>
          <w:b/>
          <w:bCs/>
          <w:i/>
          <w:iCs/>
          <w:color w:val="000000"/>
        </w:rPr>
        <w:t>Skating Expense Account (SEA)</w:t>
      </w:r>
      <w:r w:rsidRPr="0088289B">
        <w:rPr>
          <w:rFonts w:eastAsia="Times New Roman" w:cstheme="minorHAnsi"/>
          <w:color w:val="000000"/>
        </w:rPr>
        <w:t xml:space="preserve"> just for you and </w:t>
      </w:r>
      <w:r w:rsidR="00A471A0">
        <w:rPr>
          <w:rFonts w:eastAsia="Times New Roman" w:cstheme="minorHAnsi"/>
          <w:color w:val="000000"/>
        </w:rPr>
        <w:t>75</w:t>
      </w:r>
      <w:r w:rsidRPr="0088289B">
        <w:rPr>
          <w:rFonts w:eastAsia="Times New Roman" w:cstheme="minorHAnsi"/>
          <w:color w:val="000000"/>
        </w:rPr>
        <w:t xml:space="preserve">% of the profit from </w:t>
      </w:r>
      <w:r w:rsidRPr="00623100">
        <w:rPr>
          <w:rFonts w:eastAsia="Times New Roman" w:cstheme="minorHAnsi"/>
          <w:i/>
          <w:iCs/>
          <w:color w:val="000000"/>
          <w:u w:val="single"/>
        </w:rPr>
        <w:t>your order form</w:t>
      </w:r>
      <w:r w:rsidRPr="0088289B">
        <w:rPr>
          <w:rFonts w:eastAsia="Times New Roman" w:cstheme="minorHAnsi"/>
          <w:color w:val="000000"/>
        </w:rPr>
        <w:t xml:space="preserve"> will be added to your SEA. </w:t>
      </w:r>
      <w:r w:rsidR="00CD089C">
        <w:rPr>
          <w:rFonts w:eastAsia="Times New Roman" w:cstheme="minorHAnsi"/>
          <w:color w:val="000000"/>
        </w:rPr>
        <w:t xml:space="preserve">The other 25% </w:t>
      </w:r>
      <w:r w:rsidR="00F379A6">
        <w:rPr>
          <w:rFonts w:eastAsia="Times New Roman" w:cstheme="minorHAnsi"/>
          <w:color w:val="000000"/>
        </w:rPr>
        <w:t xml:space="preserve">profit </w:t>
      </w:r>
      <w:r w:rsidR="00CD089C">
        <w:rPr>
          <w:rFonts w:eastAsia="Times New Roman" w:cstheme="minorHAnsi"/>
          <w:color w:val="000000"/>
        </w:rPr>
        <w:t xml:space="preserve">will go </w:t>
      </w:r>
      <w:r w:rsidR="00F379A6">
        <w:rPr>
          <w:rFonts w:eastAsia="Times New Roman" w:cstheme="minorHAnsi"/>
          <w:color w:val="000000"/>
        </w:rPr>
        <w:t xml:space="preserve">back </w:t>
      </w:r>
      <w:r w:rsidR="00CD089C">
        <w:rPr>
          <w:rFonts w:eastAsia="Times New Roman" w:cstheme="minorHAnsi"/>
          <w:color w:val="000000"/>
        </w:rPr>
        <w:t xml:space="preserve">to Blade and Edge. </w:t>
      </w:r>
      <w:r w:rsidR="00991C88" w:rsidRPr="0088289B">
        <w:rPr>
          <w:rFonts w:eastAsia="Times New Roman" w:cstheme="minorHAnsi"/>
          <w:color w:val="000000"/>
        </w:rPr>
        <w:t>Your skater’s selling skill will benefit your wallet!</w:t>
      </w:r>
      <w:r w:rsidRPr="0088289B">
        <w:rPr>
          <w:rFonts w:eastAsia="Times New Roman" w:cstheme="minorHAnsi"/>
          <w:color w:val="000000"/>
        </w:rPr>
        <w:t xml:space="preserve"> Your SEA was created to offset your costs for Blade and Edge sponsored activities; the funds are not available for any of your private coaching fees or activities not sponsored by Blade and Edge FSC.  You may use your expense account for any of the items listed below:</w:t>
      </w:r>
    </w:p>
    <w:p w14:paraId="511ADCE8" w14:textId="62649AD9" w:rsidR="004F5726" w:rsidRPr="0088289B" w:rsidRDefault="00D02D9D" w:rsidP="004F5726">
      <w:pPr>
        <w:numPr>
          <w:ilvl w:val="0"/>
          <w:numId w:val="1"/>
        </w:numPr>
        <w:spacing w:after="0" w:line="256" w:lineRule="atLeast"/>
        <w:textAlignment w:val="baseline"/>
        <w:rPr>
          <w:rFonts w:eastAsia="Times New Roman" w:cstheme="minorHAnsi"/>
          <w:color w:val="000000"/>
        </w:rPr>
      </w:pPr>
      <w:r w:rsidRPr="0088289B">
        <w:rPr>
          <w:rFonts w:eastAsia="Times New Roman" w:cstheme="minorHAnsi"/>
          <w:color w:val="000000"/>
        </w:rPr>
        <w:t>C</w:t>
      </w:r>
      <w:r w:rsidR="004F5726" w:rsidRPr="0088289B">
        <w:rPr>
          <w:rFonts w:eastAsia="Times New Roman" w:cstheme="minorHAnsi"/>
          <w:color w:val="000000"/>
        </w:rPr>
        <w:t xml:space="preserve">ompetition fees </w:t>
      </w:r>
      <w:r w:rsidRPr="0088289B">
        <w:rPr>
          <w:rFonts w:eastAsia="Times New Roman" w:cstheme="minorHAnsi"/>
          <w:color w:val="000000"/>
        </w:rPr>
        <w:t>f</w:t>
      </w:r>
      <w:r w:rsidR="004F5726" w:rsidRPr="0088289B">
        <w:rPr>
          <w:rFonts w:eastAsia="Times New Roman" w:cstheme="minorHAnsi"/>
          <w:color w:val="000000"/>
        </w:rPr>
        <w:t>or the following</w:t>
      </w:r>
    </w:p>
    <w:p w14:paraId="0E999C8E" w14:textId="77777777" w:rsidR="004F5726" w:rsidRPr="004F5726" w:rsidRDefault="004F5726" w:rsidP="004F5726">
      <w:pPr>
        <w:numPr>
          <w:ilvl w:val="1"/>
          <w:numId w:val="2"/>
        </w:numPr>
        <w:spacing w:after="0" w:line="256" w:lineRule="atLeast"/>
        <w:ind w:left="1440" w:hanging="360"/>
        <w:textAlignment w:val="baseline"/>
        <w:rPr>
          <w:rFonts w:eastAsia="Times New Roman" w:cstheme="minorHAnsi"/>
          <w:color w:val="000000"/>
        </w:rPr>
      </w:pPr>
      <w:r w:rsidRPr="004F5726">
        <w:rPr>
          <w:rFonts w:eastAsia="Times New Roman" w:cstheme="minorHAnsi"/>
          <w:color w:val="000000"/>
        </w:rPr>
        <w:t>Autumn Classic</w:t>
      </w:r>
    </w:p>
    <w:p w14:paraId="3617B91F" w14:textId="77777777" w:rsidR="004F5726" w:rsidRPr="004F5726" w:rsidRDefault="004F5726" w:rsidP="004F5726">
      <w:pPr>
        <w:numPr>
          <w:ilvl w:val="1"/>
          <w:numId w:val="2"/>
        </w:numPr>
        <w:spacing w:after="0" w:line="256" w:lineRule="atLeast"/>
        <w:ind w:left="1440" w:hanging="360"/>
        <w:textAlignment w:val="baseline"/>
        <w:rPr>
          <w:rFonts w:eastAsia="Times New Roman" w:cstheme="minorHAnsi"/>
          <w:color w:val="000000"/>
        </w:rPr>
      </w:pPr>
      <w:r w:rsidRPr="004F5726">
        <w:rPr>
          <w:rFonts w:eastAsia="Times New Roman" w:cstheme="minorHAnsi"/>
          <w:color w:val="000000"/>
        </w:rPr>
        <w:t>Spring Fling</w:t>
      </w:r>
    </w:p>
    <w:p w14:paraId="6C2F7FC7" w14:textId="5AD41AE5" w:rsidR="004F5726" w:rsidRPr="004F5726" w:rsidRDefault="004F5726" w:rsidP="004F5726">
      <w:pPr>
        <w:numPr>
          <w:ilvl w:val="0"/>
          <w:numId w:val="2"/>
        </w:numPr>
        <w:spacing w:after="0" w:line="256" w:lineRule="atLeast"/>
        <w:textAlignment w:val="baseline"/>
        <w:rPr>
          <w:rFonts w:eastAsia="Times New Roman" w:cstheme="minorHAnsi"/>
          <w:color w:val="000000"/>
        </w:rPr>
      </w:pPr>
      <w:r w:rsidRPr="004F5726">
        <w:rPr>
          <w:rFonts w:eastAsia="Times New Roman" w:cstheme="minorHAnsi"/>
          <w:color w:val="000000"/>
        </w:rPr>
        <w:t>The Blade and Edge Holiday Ice Show</w:t>
      </w:r>
    </w:p>
    <w:p w14:paraId="0F62A240" w14:textId="0F6C0C4C" w:rsidR="004F5726" w:rsidRDefault="004F5726" w:rsidP="004F5726">
      <w:pPr>
        <w:numPr>
          <w:ilvl w:val="0"/>
          <w:numId w:val="4"/>
        </w:numPr>
        <w:spacing w:after="0" w:line="256" w:lineRule="atLeast"/>
        <w:textAlignment w:val="baseline"/>
        <w:rPr>
          <w:rFonts w:eastAsia="Times New Roman" w:cstheme="minorHAnsi"/>
          <w:color w:val="000000"/>
        </w:rPr>
      </w:pPr>
      <w:r w:rsidRPr="004F5726">
        <w:rPr>
          <w:rFonts w:eastAsia="Times New Roman" w:cstheme="minorHAnsi"/>
          <w:color w:val="000000"/>
        </w:rPr>
        <w:t>Membership Dues</w:t>
      </w:r>
    </w:p>
    <w:p w14:paraId="3F20849E" w14:textId="77777777" w:rsidR="00096F31" w:rsidRPr="004F5726" w:rsidRDefault="00096F31" w:rsidP="00096F31">
      <w:pPr>
        <w:spacing w:after="0" w:line="256" w:lineRule="atLeast"/>
        <w:ind w:left="450"/>
        <w:textAlignment w:val="baseline"/>
        <w:rPr>
          <w:rFonts w:eastAsia="Times New Roman" w:cstheme="minorHAnsi"/>
          <w:color w:val="000000"/>
        </w:rPr>
      </w:pPr>
    </w:p>
    <w:p w14:paraId="0856A212" w14:textId="77777777" w:rsidR="004F5726" w:rsidRPr="004F5726" w:rsidRDefault="004F5726" w:rsidP="00991C88">
      <w:pPr>
        <w:spacing w:after="0" w:line="240" w:lineRule="auto"/>
        <w:rPr>
          <w:rFonts w:eastAsia="Times New Roman" w:cstheme="minorHAnsi"/>
          <w:color w:val="000000"/>
        </w:rPr>
      </w:pPr>
      <w:r w:rsidRPr="004F5726">
        <w:rPr>
          <w:rFonts w:eastAsia="Times New Roman" w:cstheme="minorHAnsi"/>
          <w:color w:val="000000"/>
        </w:rPr>
        <w:t>SPECIAL NOTES:   </w:t>
      </w:r>
    </w:p>
    <w:p w14:paraId="7E94372B" w14:textId="0E844EB3" w:rsidR="004F5726" w:rsidRPr="004F5726" w:rsidRDefault="004F5726" w:rsidP="00991C88">
      <w:pPr>
        <w:numPr>
          <w:ilvl w:val="0"/>
          <w:numId w:val="5"/>
        </w:numPr>
        <w:spacing w:after="0" w:line="240" w:lineRule="auto"/>
        <w:textAlignment w:val="baseline"/>
        <w:rPr>
          <w:rFonts w:eastAsia="Times New Roman" w:cstheme="minorHAnsi"/>
          <w:color w:val="000000"/>
        </w:rPr>
      </w:pPr>
      <w:r w:rsidRPr="004F5726">
        <w:rPr>
          <w:rFonts w:eastAsia="Times New Roman" w:cstheme="minorHAnsi"/>
          <w:color w:val="000000"/>
        </w:rPr>
        <w:t>If a coach or other parent of a former skater would like to participate, they may choose to allocate funds to “sponsor” a skater or may choose to put all funds into a general Blade and Edge account.   </w:t>
      </w:r>
    </w:p>
    <w:p w14:paraId="17157A63" w14:textId="77777777" w:rsidR="004F5726" w:rsidRPr="004F5726" w:rsidRDefault="004F5726" w:rsidP="00991C88">
      <w:pPr>
        <w:numPr>
          <w:ilvl w:val="0"/>
          <w:numId w:val="5"/>
        </w:numPr>
        <w:spacing w:after="0" w:line="240" w:lineRule="auto"/>
        <w:textAlignment w:val="baseline"/>
        <w:rPr>
          <w:rFonts w:eastAsia="Times New Roman" w:cstheme="minorHAnsi"/>
          <w:color w:val="000000"/>
        </w:rPr>
      </w:pPr>
      <w:r w:rsidRPr="004F5726">
        <w:rPr>
          <w:rFonts w:eastAsia="Times New Roman" w:cstheme="minorHAnsi"/>
          <w:color w:val="000000"/>
        </w:rPr>
        <w:t>Skaters are encouraged to use the funds in their account because the account is “use it or lose it.”</w:t>
      </w:r>
    </w:p>
    <w:p w14:paraId="2E04F4EB" w14:textId="77777777" w:rsidR="004F5726" w:rsidRPr="004F5726" w:rsidRDefault="004F5726" w:rsidP="00991C88">
      <w:pPr>
        <w:numPr>
          <w:ilvl w:val="0"/>
          <w:numId w:val="5"/>
        </w:numPr>
        <w:spacing w:after="0" w:line="240" w:lineRule="auto"/>
        <w:textAlignment w:val="baseline"/>
        <w:rPr>
          <w:rFonts w:eastAsia="Times New Roman" w:cstheme="minorHAnsi"/>
          <w:color w:val="000000"/>
        </w:rPr>
      </w:pPr>
      <w:r w:rsidRPr="004F5726">
        <w:rPr>
          <w:rFonts w:eastAsia="Times New Roman" w:cstheme="minorHAnsi"/>
          <w:color w:val="000000"/>
        </w:rPr>
        <w:t xml:space="preserve">The Omaha Winter Festival competition is not included because it is a separate entity jointly managed by FSCO and B&amp;E and the City of Omaha. </w:t>
      </w:r>
    </w:p>
    <w:p w14:paraId="717AE86B" w14:textId="3B6B0B2A" w:rsidR="004F5726" w:rsidRPr="004F5726" w:rsidRDefault="004F5726" w:rsidP="00991C88">
      <w:pPr>
        <w:numPr>
          <w:ilvl w:val="0"/>
          <w:numId w:val="5"/>
        </w:numPr>
        <w:spacing w:after="0" w:line="240" w:lineRule="auto"/>
        <w:textAlignment w:val="baseline"/>
        <w:rPr>
          <w:rFonts w:eastAsia="Times New Roman" w:cstheme="minorHAnsi"/>
          <w:color w:val="000000"/>
        </w:rPr>
      </w:pPr>
      <w:r w:rsidRPr="004F5726">
        <w:rPr>
          <w:rFonts w:eastAsia="Times New Roman" w:cstheme="minorHAnsi"/>
          <w:color w:val="000000"/>
        </w:rPr>
        <w:t>At the end of the sales, a letter will be sent to you with your skaters’ current credit.  This letter MUST be presented at the time of use.  Your funds must be used in the 20</w:t>
      </w:r>
      <w:r w:rsidR="00A1576B">
        <w:rPr>
          <w:rFonts w:eastAsia="Times New Roman" w:cstheme="minorHAnsi"/>
          <w:color w:val="000000"/>
        </w:rPr>
        <w:t>19-2020</w:t>
      </w:r>
      <w:r w:rsidRPr="004F5726">
        <w:rPr>
          <w:rFonts w:eastAsia="Times New Roman" w:cstheme="minorHAnsi"/>
          <w:color w:val="000000"/>
        </w:rPr>
        <w:t xml:space="preserve"> skating year ending 6/30/20</w:t>
      </w:r>
      <w:r w:rsidR="00A1576B">
        <w:rPr>
          <w:rFonts w:eastAsia="Times New Roman" w:cstheme="minorHAnsi"/>
          <w:color w:val="000000"/>
        </w:rPr>
        <w:t>20</w:t>
      </w:r>
      <w:r w:rsidRPr="004F5726">
        <w:rPr>
          <w:rFonts w:eastAsia="Times New Roman" w:cstheme="minorHAnsi"/>
          <w:color w:val="000000"/>
        </w:rPr>
        <w:t>.</w:t>
      </w:r>
    </w:p>
    <w:p w14:paraId="133351C0" w14:textId="7A7395DA" w:rsidR="004F5726" w:rsidRPr="004F5726" w:rsidRDefault="004F5726" w:rsidP="004F5726">
      <w:pPr>
        <w:spacing w:after="0" w:line="240" w:lineRule="auto"/>
        <w:rPr>
          <w:rFonts w:ascii="Times New Roman" w:eastAsia="Times New Roman" w:hAnsi="Times New Roman" w:cs="Times New Roman"/>
          <w:sz w:val="24"/>
          <w:szCs w:val="24"/>
        </w:rPr>
      </w:pPr>
    </w:p>
    <w:sectPr w:rsidR="004F5726" w:rsidRPr="004F5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09B4"/>
    <w:multiLevelType w:val="hybridMultilevel"/>
    <w:tmpl w:val="C7B290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FA2C53"/>
    <w:multiLevelType w:val="multilevel"/>
    <w:tmpl w:val="59301944"/>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A1B7F"/>
    <w:multiLevelType w:val="multilevel"/>
    <w:tmpl w:val="13783F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6"/>
    <w:rsid w:val="00096F31"/>
    <w:rsid w:val="002023A0"/>
    <w:rsid w:val="002D3824"/>
    <w:rsid w:val="00427C88"/>
    <w:rsid w:val="004F5726"/>
    <w:rsid w:val="0050083A"/>
    <w:rsid w:val="00623100"/>
    <w:rsid w:val="007C4DCE"/>
    <w:rsid w:val="0088289B"/>
    <w:rsid w:val="00966492"/>
    <w:rsid w:val="00991C88"/>
    <w:rsid w:val="009B44E4"/>
    <w:rsid w:val="00A1576B"/>
    <w:rsid w:val="00A3526F"/>
    <w:rsid w:val="00A471A0"/>
    <w:rsid w:val="00A63D38"/>
    <w:rsid w:val="00CD089C"/>
    <w:rsid w:val="00D02D9D"/>
    <w:rsid w:val="00D808C6"/>
    <w:rsid w:val="00DA5B32"/>
    <w:rsid w:val="00E8452E"/>
    <w:rsid w:val="00F3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3E52"/>
  <w15:chartTrackingRefBased/>
  <w15:docId w15:val="{79AD0228-734F-4826-85D0-7830C3CA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7753">
      <w:bodyDiv w:val="1"/>
      <w:marLeft w:val="0"/>
      <w:marRight w:val="0"/>
      <w:marTop w:val="0"/>
      <w:marBottom w:val="0"/>
      <w:divBdr>
        <w:top w:val="none" w:sz="0" w:space="0" w:color="auto"/>
        <w:left w:val="none" w:sz="0" w:space="0" w:color="auto"/>
        <w:bottom w:val="none" w:sz="0" w:space="0" w:color="auto"/>
        <w:right w:val="none" w:sz="0" w:space="0" w:color="auto"/>
      </w:divBdr>
    </w:div>
    <w:div w:id="20271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Gruver</dc:creator>
  <cp:keywords/>
  <dc:description/>
  <cp:lastModifiedBy>Madilyn 2018</cp:lastModifiedBy>
  <cp:revision>2</cp:revision>
  <dcterms:created xsi:type="dcterms:W3CDTF">2019-09-09T19:17:00Z</dcterms:created>
  <dcterms:modified xsi:type="dcterms:W3CDTF">2019-09-09T19:17:00Z</dcterms:modified>
</cp:coreProperties>
</file>